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9056A" w14:textId="51873DE5" w:rsidR="00DA70B1" w:rsidRPr="00507A3C" w:rsidRDefault="00DA70B1" w:rsidP="00507A3C">
      <w:pPr>
        <w:jc w:val="center"/>
        <w:rPr>
          <w:rFonts w:ascii="Segoe UI" w:hAnsi="Segoe UI" w:cs="Segoe UI"/>
          <w:b/>
          <w:sz w:val="24"/>
        </w:rPr>
      </w:pPr>
      <w:r w:rsidRPr="00507A3C">
        <w:rPr>
          <w:rFonts w:ascii="Segoe UI" w:hAnsi="Segoe UI" w:cs="Segoe UI"/>
          <w:b/>
          <w:sz w:val="24"/>
        </w:rPr>
        <w:t xml:space="preserve">В </w:t>
      </w:r>
      <w:r w:rsidR="00DE4D91" w:rsidRPr="00507A3C">
        <w:rPr>
          <w:rFonts w:ascii="Segoe UI" w:hAnsi="Segoe UI" w:cs="Segoe UI"/>
          <w:b/>
          <w:sz w:val="24"/>
        </w:rPr>
        <w:t>мае</w:t>
      </w:r>
      <w:r w:rsidRPr="00507A3C">
        <w:rPr>
          <w:rFonts w:ascii="Segoe UI" w:hAnsi="Segoe UI" w:cs="Segoe UI"/>
          <w:b/>
          <w:sz w:val="24"/>
        </w:rPr>
        <w:t xml:space="preserve"> "дачной амнистией" воспользовались </w:t>
      </w:r>
      <w:r w:rsidR="0080115B" w:rsidRPr="00507A3C">
        <w:rPr>
          <w:rFonts w:ascii="Segoe UI" w:hAnsi="Segoe UI" w:cs="Segoe UI"/>
          <w:b/>
          <w:sz w:val="24"/>
        </w:rPr>
        <w:t xml:space="preserve">более </w:t>
      </w:r>
      <w:r w:rsidR="00A72A25" w:rsidRPr="00507A3C">
        <w:rPr>
          <w:rFonts w:ascii="Segoe UI" w:hAnsi="Segoe UI" w:cs="Segoe UI"/>
          <w:b/>
          <w:sz w:val="24"/>
        </w:rPr>
        <w:t>900</w:t>
      </w:r>
      <w:r w:rsidRPr="00507A3C">
        <w:rPr>
          <w:rFonts w:ascii="Segoe UI" w:hAnsi="Segoe UI" w:cs="Segoe UI"/>
          <w:b/>
          <w:sz w:val="24"/>
        </w:rPr>
        <w:t xml:space="preserve"> свердловчан</w:t>
      </w:r>
    </w:p>
    <w:p w14:paraId="747A358C" w14:textId="19242F68" w:rsidR="00415A3F" w:rsidRPr="00507A3C" w:rsidRDefault="00DA70B1" w:rsidP="00507A3C">
      <w:pPr>
        <w:ind w:firstLine="708"/>
        <w:jc w:val="both"/>
        <w:rPr>
          <w:rFonts w:ascii="Segoe UI" w:hAnsi="Segoe UI" w:cs="Segoe UI"/>
          <w:sz w:val="24"/>
        </w:rPr>
      </w:pPr>
      <w:r w:rsidRPr="00507A3C">
        <w:rPr>
          <w:rFonts w:ascii="Segoe UI" w:hAnsi="Segoe UI" w:cs="Segoe UI"/>
          <w:sz w:val="24"/>
        </w:rPr>
        <w:t xml:space="preserve">В </w:t>
      </w:r>
      <w:r w:rsidR="00DE4D91" w:rsidRPr="00507A3C">
        <w:rPr>
          <w:rFonts w:ascii="Segoe UI" w:hAnsi="Segoe UI" w:cs="Segoe UI"/>
          <w:sz w:val="24"/>
        </w:rPr>
        <w:t>ма</w:t>
      </w:r>
      <w:r w:rsidRPr="00507A3C">
        <w:rPr>
          <w:rFonts w:ascii="Segoe UI" w:hAnsi="Segoe UI" w:cs="Segoe UI"/>
          <w:sz w:val="24"/>
        </w:rPr>
        <w:t xml:space="preserve">е </w:t>
      </w:r>
      <w:r w:rsidR="00507A3C">
        <w:rPr>
          <w:rFonts w:ascii="Segoe UI" w:hAnsi="Segoe UI" w:cs="Segoe UI"/>
          <w:sz w:val="24"/>
        </w:rPr>
        <w:t>текущего года</w:t>
      </w:r>
      <w:r w:rsidRPr="00507A3C">
        <w:rPr>
          <w:rFonts w:ascii="Segoe UI" w:hAnsi="Segoe UI" w:cs="Segoe UI"/>
          <w:sz w:val="24"/>
        </w:rPr>
        <w:t xml:space="preserve"> на кадастровый учет поставлен</w:t>
      </w:r>
      <w:r w:rsidR="00A72A25" w:rsidRPr="00507A3C">
        <w:rPr>
          <w:rFonts w:ascii="Segoe UI" w:hAnsi="Segoe UI" w:cs="Segoe UI"/>
          <w:sz w:val="24"/>
        </w:rPr>
        <w:t>о</w:t>
      </w:r>
      <w:r w:rsidRPr="00507A3C">
        <w:rPr>
          <w:rFonts w:ascii="Segoe UI" w:hAnsi="Segoe UI" w:cs="Segoe UI"/>
          <w:sz w:val="24"/>
        </w:rPr>
        <w:t xml:space="preserve"> </w:t>
      </w:r>
      <w:r w:rsidR="00A72A25" w:rsidRPr="00507A3C">
        <w:rPr>
          <w:rFonts w:ascii="Segoe UI" w:hAnsi="Segoe UI" w:cs="Segoe UI"/>
          <w:sz w:val="24"/>
        </w:rPr>
        <w:t>936</w:t>
      </w:r>
      <w:r w:rsidRPr="00507A3C">
        <w:rPr>
          <w:rFonts w:ascii="Segoe UI" w:hAnsi="Segoe UI" w:cs="Segoe UI"/>
          <w:sz w:val="24"/>
        </w:rPr>
        <w:t xml:space="preserve"> жил</w:t>
      </w:r>
      <w:r w:rsidR="00A72A25" w:rsidRPr="00507A3C">
        <w:rPr>
          <w:rFonts w:ascii="Segoe UI" w:hAnsi="Segoe UI" w:cs="Segoe UI"/>
          <w:sz w:val="24"/>
        </w:rPr>
        <w:t>ых</w:t>
      </w:r>
      <w:r w:rsidRPr="00507A3C">
        <w:rPr>
          <w:rFonts w:ascii="Segoe UI" w:hAnsi="Segoe UI" w:cs="Segoe UI"/>
          <w:sz w:val="24"/>
        </w:rPr>
        <w:t xml:space="preserve"> дом</w:t>
      </w:r>
      <w:r w:rsidR="00A72A25" w:rsidRPr="00507A3C">
        <w:rPr>
          <w:rFonts w:ascii="Segoe UI" w:hAnsi="Segoe UI" w:cs="Segoe UI"/>
          <w:sz w:val="24"/>
        </w:rPr>
        <w:t>ов</w:t>
      </w:r>
      <w:r w:rsidRPr="00507A3C">
        <w:rPr>
          <w:rFonts w:ascii="Segoe UI" w:hAnsi="Segoe UI" w:cs="Segoe UI"/>
          <w:sz w:val="24"/>
        </w:rPr>
        <w:t xml:space="preserve">, </w:t>
      </w:r>
      <w:r w:rsidR="00415A3F" w:rsidRPr="00507A3C">
        <w:rPr>
          <w:rFonts w:ascii="Segoe UI" w:hAnsi="Segoe UI" w:cs="Segoe UI"/>
          <w:sz w:val="24"/>
        </w:rPr>
        <w:t xml:space="preserve">что </w:t>
      </w:r>
      <w:r w:rsidR="00507A3C">
        <w:rPr>
          <w:rFonts w:ascii="Segoe UI" w:hAnsi="Segoe UI" w:cs="Segoe UI"/>
          <w:sz w:val="24"/>
        </w:rPr>
        <w:br/>
      </w:r>
      <w:r w:rsidR="00415A3F" w:rsidRPr="00507A3C">
        <w:rPr>
          <w:rFonts w:ascii="Segoe UI" w:hAnsi="Segoe UI" w:cs="Segoe UI"/>
          <w:sz w:val="24"/>
        </w:rPr>
        <w:t>на 13 % больше показателя апреля текущего года.</w:t>
      </w:r>
    </w:p>
    <w:p w14:paraId="10F42B54" w14:textId="29432B16" w:rsidR="00DA70B1" w:rsidRPr="00507A3C" w:rsidRDefault="00DA70B1" w:rsidP="00507A3C">
      <w:pPr>
        <w:ind w:firstLine="708"/>
        <w:jc w:val="both"/>
        <w:rPr>
          <w:rFonts w:ascii="Segoe UI" w:hAnsi="Segoe UI" w:cs="Segoe UI"/>
          <w:sz w:val="24"/>
        </w:rPr>
      </w:pPr>
      <w:r w:rsidRPr="00507A3C">
        <w:rPr>
          <w:rFonts w:ascii="Segoe UI" w:hAnsi="Segoe UI" w:cs="Segoe UI"/>
          <w:i/>
          <w:sz w:val="24"/>
        </w:rPr>
        <w:t xml:space="preserve">«Закон о дачной </w:t>
      </w:r>
      <w:r w:rsidR="00A72A25" w:rsidRPr="00507A3C">
        <w:rPr>
          <w:rFonts w:ascii="Segoe UI" w:hAnsi="Segoe UI" w:cs="Segoe UI"/>
          <w:i/>
          <w:sz w:val="24"/>
        </w:rPr>
        <w:t xml:space="preserve">амнистии» направлен на упрощение оформления прав на </w:t>
      </w:r>
      <w:r w:rsidR="001227BD" w:rsidRPr="00507A3C">
        <w:rPr>
          <w:rFonts w:ascii="Segoe UI" w:hAnsi="Segoe UI" w:cs="Segoe UI"/>
          <w:i/>
          <w:sz w:val="24"/>
        </w:rPr>
        <w:t>жилые и садовые дома</w:t>
      </w:r>
      <w:r w:rsidR="00A72A25" w:rsidRPr="00507A3C">
        <w:rPr>
          <w:rFonts w:ascii="Segoe UI" w:hAnsi="Segoe UI" w:cs="Segoe UI"/>
          <w:i/>
          <w:sz w:val="24"/>
        </w:rPr>
        <w:t>. Государственная регистрация – единственное доказательство существования зарегистрированного права. Только собственники недвижимости могут беспрепятственно распоряжаться ей (продавать, дарить, обменивать, передавать в аренду). Наличие права является необходимым условием предоставления компенсационных выплат в случае утраты объектов недвижимости в результате пожаров, наводнений и иных стихийных бедствий, а также при резервировании земель для строительства на них социально – значимых объектов</w:t>
      </w:r>
      <w:r w:rsidR="00507A3C">
        <w:rPr>
          <w:rFonts w:ascii="Segoe UI" w:hAnsi="Segoe UI" w:cs="Segoe UI"/>
          <w:i/>
          <w:sz w:val="24"/>
        </w:rPr>
        <w:t>»</w:t>
      </w:r>
      <w:r w:rsidRPr="00507A3C">
        <w:rPr>
          <w:rFonts w:ascii="Segoe UI" w:hAnsi="Segoe UI" w:cs="Segoe UI"/>
          <w:sz w:val="24"/>
        </w:rPr>
        <w:t>, - отметил</w:t>
      </w:r>
      <w:r w:rsidR="00A72A25" w:rsidRPr="00507A3C">
        <w:rPr>
          <w:rFonts w:ascii="Segoe UI" w:hAnsi="Segoe UI" w:cs="Segoe UI"/>
          <w:sz w:val="24"/>
        </w:rPr>
        <w:t xml:space="preserve"> </w:t>
      </w:r>
      <w:r w:rsidRPr="00507A3C">
        <w:rPr>
          <w:rFonts w:ascii="Segoe UI" w:hAnsi="Segoe UI" w:cs="Segoe UI"/>
          <w:sz w:val="24"/>
        </w:rPr>
        <w:t>руководител</w:t>
      </w:r>
      <w:r w:rsidR="00A72A25" w:rsidRPr="00507A3C">
        <w:rPr>
          <w:rFonts w:ascii="Segoe UI" w:hAnsi="Segoe UI" w:cs="Segoe UI"/>
          <w:sz w:val="24"/>
        </w:rPr>
        <w:t>ь</w:t>
      </w:r>
      <w:r w:rsidRPr="00507A3C">
        <w:rPr>
          <w:rFonts w:ascii="Segoe UI" w:hAnsi="Segoe UI" w:cs="Segoe UI"/>
          <w:sz w:val="24"/>
        </w:rPr>
        <w:t xml:space="preserve"> Росреестра по Свердловской области </w:t>
      </w:r>
      <w:r w:rsidR="00A72A25" w:rsidRPr="00507A3C">
        <w:rPr>
          <w:rFonts w:ascii="Segoe UI" w:hAnsi="Segoe UI" w:cs="Segoe UI"/>
          <w:b/>
          <w:sz w:val="24"/>
        </w:rPr>
        <w:t>Игорь Цыганаш</w:t>
      </w:r>
      <w:r w:rsidR="00A72A25" w:rsidRPr="00507A3C">
        <w:rPr>
          <w:rFonts w:ascii="Segoe UI" w:hAnsi="Segoe UI" w:cs="Segoe UI"/>
          <w:sz w:val="24"/>
        </w:rPr>
        <w:t>.</w:t>
      </w:r>
    </w:p>
    <w:p w14:paraId="6DB96100" w14:textId="47D43900" w:rsidR="00507A3C" w:rsidRPr="00507A3C" w:rsidRDefault="00DA70B1" w:rsidP="00507A3C">
      <w:pPr>
        <w:ind w:firstLine="708"/>
        <w:jc w:val="both"/>
        <w:rPr>
          <w:rFonts w:ascii="Segoe UI" w:hAnsi="Segoe UI" w:cs="Segoe UI"/>
          <w:sz w:val="24"/>
        </w:rPr>
      </w:pPr>
      <w:r w:rsidRPr="00507A3C">
        <w:rPr>
          <w:rFonts w:ascii="Segoe UI" w:hAnsi="Segoe UI" w:cs="Segoe UI"/>
          <w:sz w:val="24"/>
        </w:rPr>
        <w:t xml:space="preserve">Больше всего жилых домов, сведения о которых внесены в Единый государственный реестр в </w:t>
      </w:r>
      <w:r w:rsidR="00A72A25" w:rsidRPr="00507A3C">
        <w:rPr>
          <w:rFonts w:ascii="Segoe UI" w:hAnsi="Segoe UI" w:cs="Segoe UI"/>
          <w:sz w:val="24"/>
        </w:rPr>
        <w:t>мае</w:t>
      </w:r>
      <w:r w:rsidRPr="00507A3C">
        <w:rPr>
          <w:rFonts w:ascii="Segoe UI" w:hAnsi="Segoe UI" w:cs="Segoe UI"/>
          <w:sz w:val="24"/>
        </w:rPr>
        <w:t xml:space="preserve"> 2024</w:t>
      </w:r>
      <w:r w:rsidR="00960FB1" w:rsidRPr="00507A3C">
        <w:rPr>
          <w:rFonts w:ascii="Segoe UI" w:hAnsi="Segoe UI" w:cs="Segoe UI"/>
          <w:sz w:val="24"/>
        </w:rPr>
        <w:t xml:space="preserve"> года</w:t>
      </w:r>
      <w:r w:rsidRPr="00507A3C">
        <w:rPr>
          <w:rFonts w:ascii="Segoe UI" w:hAnsi="Segoe UI" w:cs="Segoe UI"/>
          <w:sz w:val="24"/>
        </w:rPr>
        <w:t xml:space="preserve">, расположены в </w:t>
      </w:r>
      <w:r w:rsidR="00A72A25" w:rsidRPr="00507A3C">
        <w:rPr>
          <w:rFonts w:ascii="Segoe UI" w:hAnsi="Segoe UI" w:cs="Segoe UI"/>
          <w:sz w:val="24"/>
        </w:rPr>
        <w:t>Сысертском районе (186), на втором месте – Белоярский район (147), на третьем месте муниципальное образование «город Екатеринбург» (139).</w:t>
      </w:r>
    </w:p>
    <w:p w14:paraId="6DA6A186" w14:textId="77777777" w:rsidR="001F23C9" w:rsidRDefault="00507A3C" w:rsidP="001F23C9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507A3C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14:paraId="1A63A248" w14:textId="77777777" w:rsidR="001F23C9" w:rsidRDefault="001F23C9" w:rsidP="001F23C9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14:paraId="3F53C180" w14:textId="17FAE664" w:rsidR="00507A3C" w:rsidRPr="00507A3C" w:rsidRDefault="001F23C9" w:rsidP="001F23C9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                                                               </w:t>
      </w:r>
      <w:bookmarkStart w:id="0" w:name="_GoBack"/>
      <w:bookmarkEnd w:id="0"/>
      <w:r w:rsidR="00507A3C" w:rsidRPr="00507A3C">
        <w:rPr>
          <w:rFonts w:ascii="Segoe UI" w:eastAsia="Times New Roman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507A3C" w:rsidRPr="00507A3C">
        <w:rPr>
          <w:rFonts w:ascii="Segoe UI" w:eastAsia="Times New Roman" w:hAnsi="Segoe UI" w:cs="Segoe UI"/>
          <w:sz w:val="18"/>
          <w:szCs w:val="18"/>
          <w:lang w:eastAsia="ru-RU"/>
        </w:rPr>
        <w:t>Росреестра</w:t>
      </w:r>
      <w:proofErr w:type="spellEnd"/>
      <w:r w:rsidR="00507A3C" w:rsidRPr="00507A3C">
        <w:rPr>
          <w:rFonts w:ascii="Segoe UI" w:eastAsia="Times New Roman" w:hAnsi="Segoe UI" w:cs="Segoe UI"/>
          <w:sz w:val="18"/>
          <w:szCs w:val="18"/>
          <w:lang w:eastAsia="ru-RU"/>
        </w:rPr>
        <w:t xml:space="preserve"> по Свердловской области </w:t>
      </w:r>
    </w:p>
    <w:p w14:paraId="2A84AA36" w14:textId="77777777" w:rsidR="00507A3C" w:rsidRPr="00507A3C" w:rsidRDefault="00507A3C" w:rsidP="00507A3C">
      <w:pPr>
        <w:ind w:firstLine="708"/>
        <w:jc w:val="both"/>
        <w:rPr>
          <w:rFonts w:ascii="Segoe UI" w:hAnsi="Segoe UI" w:cs="Segoe UI"/>
          <w:sz w:val="24"/>
        </w:rPr>
      </w:pPr>
    </w:p>
    <w:sectPr w:rsidR="00507A3C" w:rsidRPr="0050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62"/>
    <w:rsid w:val="001227BD"/>
    <w:rsid w:val="001F23C9"/>
    <w:rsid w:val="0036391C"/>
    <w:rsid w:val="00415A3F"/>
    <w:rsid w:val="00507A3C"/>
    <w:rsid w:val="006A0C7C"/>
    <w:rsid w:val="0080115B"/>
    <w:rsid w:val="00890BB4"/>
    <w:rsid w:val="00960FB1"/>
    <w:rsid w:val="00962947"/>
    <w:rsid w:val="00A72A25"/>
    <w:rsid w:val="00C9413D"/>
    <w:rsid w:val="00D22261"/>
    <w:rsid w:val="00D70034"/>
    <w:rsid w:val="00DA70B1"/>
    <w:rsid w:val="00DE4D91"/>
    <w:rsid w:val="00F123B4"/>
    <w:rsid w:val="00FC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F877"/>
  <w15:chartTrackingRefBased/>
  <w15:docId w15:val="{AE072781-5E99-486D-A050-C4F0E1E4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Евгения</dc:creator>
  <cp:keywords/>
  <dc:description/>
  <cp:lastModifiedBy>admin</cp:lastModifiedBy>
  <cp:revision>4</cp:revision>
  <cp:lastPrinted>2024-06-06T05:45:00Z</cp:lastPrinted>
  <dcterms:created xsi:type="dcterms:W3CDTF">2024-06-03T10:02:00Z</dcterms:created>
  <dcterms:modified xsi:type="dcterms:W3CDTF">2024-06-06T05:45:00Z</dcterms:modified>
</cp:coreProperties>
</file>